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788"/>
        <w:gridCol w:w="673"/>
        <w:gridCol w:w="115"/>
        <w:gridCol w:w="902"/>
        <w:gridCol w:w="459"/>
        <w:gridCol w:w="559"/>
        <w:gridCol w:w="1461"/>
        <w:gridCol w:w="573"/>
        <w:gridCol w:w="1462"/>
        <w:gridCol w:w="458"/>
        <w:gridCol w:w="559"/>
        <w:gridCol w:w="1132"/>
        <w:gridCol w:w="215"/>
        <w:gridCol w:w="229"/>
        <w:gridCol w:w="344"/>
        <w:gridCol w:w="559"/>
        <w:gridCol w:w="114"/>
      </w:tblGrid>
      <w:tr w:rsidR="00C9264D">
        <w:trPr>
          <w:trHeight w:hRule="exact" w:val="344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صفحه:</w:t>
            </w:r>
          </w:p>
        </w:tc>
        <w:tc>
          <w:tcPr>
            <w:tcW w:w="45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573" w:type="dxa"/>
            <w:vMerge w:val="restart"/>
            <w:tcBorders>
              <w:top w:val="single" w:sz="5" w:space="0" w:color="000000"/>
            </w:tcBorders>
          </w:tcPr>
          <w:p w:rsidR="00C9264D" w:rsidRDefault="00322EC1">
            <w:r>
              <w:rPr>
                <w:noProof/>
              </w:rPr>
              <w:drawing>
                <wp:inline distT="0" distB="0" distL="0" distR="0">
                  <wp:extent cx="365683" cy="356749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3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017" w:type="dxa"/>
            <w:gridSpan w:val="3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بسمه تعالی</w:t>
            </w:r>
          </w:p>
        </w:tc>
      </w:tr>
      <w:tr w:rsidR="00C9264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vMerge w:val="restart"/>
            <w:shd w:val="clear" w:color="auto" w:fill="FFFFFF"/>
            <w:vAlign w:val="center"/>
          </w:tcPr>
          <w:p w:rsidR="00C9264D" w:rsidRDefault="00934F78" w:rsidP="00934F78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</w:rPr>
              <w:t xml:space="preserve">1395/12/06 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ت</w:t>
            </w: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اریخ امتحان: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1461" w:type="dxa"/>
          </w:tcPr>
          <w:p w:rsidR="00C9264D" w:rsidRDefault="00C9264D"/>
        </w:tc>
        <w:tc>
          <w:tcPr>
            <w:tcW w:w="573" w:type="dxa"/>
            <w:vMerge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462" w:type="dxa"/>
          </w:tcPr>
          <w:p w:rsidR="00C9264D" w:rsidRDefault="00C9264D"/>
        </w:tc>
        <w:tc>
          <w:tcPr>
            <w:tcW w:w="458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2479" w:type="dxa"/>
            <w:gridSpan w:val="5"/>
            <w:vMerge w:val="restart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نام درس: مطالعلات اجتماعی 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114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1017" w:type="dxa"/>
            <w:gridSpan w:val="2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459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3496" w:type="dxa"/>
            <w:gridSpan w:val="3"/>
            <w:vMerge w:val="restart"/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4"/>
                <w:szCs w:val="24"/>
                <w:rtl/>
              </w:rPr>
              <w:t>وزارت آموزش و پرورش جمهوری اسلامی ایران</w:t>
            </w:r>
          </w:p>
        </w:tc>
        <w:tc>
          <w:tcPr>
            <w:tcW w:w="458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2479" w:type="dxa"/>
            <w:gridSpan w:val="5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07:30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ساعت امتحان: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3496" w:type="dxa"/>
            <w:gridSpan w:val="3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458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1132" w:type="dxa"/>
          </w:tcPr>
          <w:p w:rsidR="00C9264D" w:rsidRDefault="00C9264D"/>
        </w:tc>
        <w:tc>
          <w:tcPr>
            <w:tcW w:w="1347" w:type="dxa"/>
            <w:gridSpan w:val="4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نام ونام خانوادگی: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40 دقیقه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مدت امتحان: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4513" w:type="dxa"/>
            <w:gridSpan w:val="5"/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ناحیه 4 مشهد مقدس </w:t>
            </w:r>
          </w:p>
        </w:tc>
        <w:tc>
          <w:tcPr>
            <w:tcW w:w="3038" w:type="dxa"/>
            <w:gridSpan w:val="6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رشته: متوسطه اول 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 w:rsidTr="00934F78">
        <w:trPr>
          <w:trHeight w:hRule="exact" w:val="624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 xml:space="preserve">اقای احمد عباسپور 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دبیر مربوطه: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4513" w:type="dxa"/>
            <w:gridSpan w:val="5"/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 xml:space="preserve">دبیرستان غیر دولتی پیام غدیر </w:t>
            </w:r>
          </w:p>
        </w:tc>
        <w:tc>
          <w:tcPr>
            <w:tcW w:w="3038" w:type="dxa"/>
            <w:gridSpan w:val="6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پایه: هشتم 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 w:rsidTr="00934F78">
        <w:trPr>
          <w:trHeight w:hRule="exact" w:val="80"/>
        </w:trPr>
        <w:tc>
          <w:tcPr>
            <w:tcW w:w="115" w:type="dxa"/>
            <w:tcBorders>
              <w:left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788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673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15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902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4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73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462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344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14" w:type="dxa"/>
            <w:tcBorders>
              <w:bottom w:val="single" w:sz="5" w:space="0" w:color="000000"/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115"/>
        </w:trPr>
        <w:tc>
          <w:tcPr>
            <w:tcW w:w="1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788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673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90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4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73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46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344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4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444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>بارم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>سوالات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>ردیف</w:t>
            </w:r>
          </w:p>
        </w:tc>
      </w:tr>
      <w:tr w:rsidR="00C9264D">
        <w:trPr>
          <w:trHeight w:hRule="exact" w:val="717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محمود غزنوی چگونه به حکومت رسید ؟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سلجوقیان چه کسانی بودند ؟</w:t>
            </w:r>
            <w:bookmarkStart w:id="0" w:name="_GoBack"/>
            <w:bookmarkEnd w:id="0"/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2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طغرل که بود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3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پرا پایه های حکومت خوارزمشاهیان چندان محکم نبود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4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حکومت سلجوقی قدرت و عظمت خود را چگونه بدست آورد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5</w:t>
            </w:r>
          </w:p>
        </w:tc>
      </w:tr>
      <w:tr w:rsidR="00C9264D">
        <w:trPr>
          <w:trHeight w:hRule="exact" w:val="716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خواجه نظام الملک که بود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6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دوره سلجوقیان از چه نظر در تاریخ ایران از دوره های برجسته محسوب می شد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7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چه عاملی موجب رواج زبان فارسی در هندوستان شد ؟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8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مغولان از چه اقوامی بودند ؟ و در کجا زندگی می کردند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9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چنگیز که بود و چه کرد ؟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10</w:t>
            </w:r>
          </w:p>
        </w:tc>
      </w:tr>
      <w:tr w:rsidR="00C9264D">
        <w:trPr>
          <w:trHeight w:hRule="exact" w:val="717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هلاکوخان که بود و دو اقدام اورا بنویسید .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11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قیام سربداران از کجا آغاز شد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12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خواجه نصیر الدین طوسی که بود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13</w:t>
            </w:r>
          </w:p>
        </w:tc>
      </w:tr>
      <w:tr w:rsidR="00C9264D">
        <w:trPr>
          <w:trHeight w:hRule="exact" w:val="1046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1.5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بنای ربع رشیدی به همت چه کسی و چگونه و در کجا تاسیس شد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14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0.5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گوهرشاد که بود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15</w:t>
            </w:r>
          </w:p>
        </w:tc>
      </w:tr>
      <w:tr w:rsidR="00C9264D">
        <w:trPr>
          <w:trHeight w:hRule="exact" w:val="70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دلتا را تعریف کنید .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16</w:t>
            </w:r>
          </w:p>
        </w:tc>
      </w:tr>
      <w:tr w:rsidR="00C9264D">
        <w:trPr>
          <w:trHeight w:hRule="exact" w:val="1032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سه مجمع الجزایر آتش فشان آسیا را نام ببرید .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17</w:t>
            </w:r>
          </w:p>
        </w:tc>
      </w:tr>
      <w:tr w:rsidR="00C9264D">
        <w:trPr>
          <w:trHeight w:hRule="exact" w:val="344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صفحه:</w:t>
            </w:r>
          </w:p>
        </w:tc>
        <w:tc>
          <w:tcPr>
            <w:tcW w:w="45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573" w:type="dxa"/>
            <w:vMerge w:val="restart"/>
            <w:tcBorders>
              <w:top w:val="single" w:sz="5" w:space="0" w:color="000000"/>
            </w:tcBorders>
          </w:tcPr>
          <w:p w:rsidR="00C9264D" w:rsidRDefault="00322EC1">
            <w:r>
              <w:rPr>
                <w:noProof/>
              </w:rPr>
              <w:drawing>
                <wp:inline distT="0" distB="0" distL="0" distR="0">
                  <wp:extent cx="365683" cy="356749"/>
                  <wp:effectExtent l="0" t="0" r="0" b="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3" cy="35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017" w:type="dxa"/>
            <w:gridSpan w:val="3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بسمه تعالی</w:t>
            </w:r>
          </w:p>
        </w:tc>
      </w:tr>
      <w:tr w:rsidR="00C9264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vMerge w:val="restart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1395/12/06</w:t>
            </w:r>
          </w:p>
        </w:tc>
        <w:tc>
          <w:tcPr>
            <w:tcW w:w="1017" w:type="dxa"/>
            <w:gridSpan w:val="2"/>
            <w:vMerge w:val="restart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تاریخ امتحان: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1461" w:type="dxa"/>
          </w:tcPr>
          <w:p w:rsidR="00C9264D" w:rsidRDefault="00C9264D"/>
        </w:tc>
        <w:tc>
          <w:tcPr>
            <w:tcW w:w="573" w:type="dxa"/>
            <w:vMerge/>
            <w:tcBorders>
              <w:top w:val="single" w:sz="5" w:space="0" w:color="000000"/>
            </w:tcBorders>
          </w:tcPr>
          <w:p w:rsidR="00C9264D" w:rsidRDefault="00C9264D"/>
        </w:tc>
        <w:tc>
          <w:tcPr>
            <w:tcW w:w="1462" w:type="dxa"/>
          </w:tcPr>
          <w:p w:rsidR="00C9264D" w:rsidRDefault="00C9264D"/>
        </w:tc>
        <w:tc>
          <w:tcPr>
            <w:tcW w:w="458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2479" w:type="dxa"/>
            <w:gridSpan w:val="5"/>
            <w:vMerge w:val="restart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نام درس: مطالعلات اجتماعی 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114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1017" w:type="dxa"/>
            <w:gridSpan w:val="2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459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3496" w:type="dxa"/>
            <w:gridSpan w:val="3"/>
            <w:vMerge w:val="restart"/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4"/>
                <w:szCs w:val="24"/>
                <w:rtl/>
              </w:rPr>
              <w:t>وزارت آموزش و پرورش جمهوری اسلامی ایران</w:t>
            </w:r>
          </w:p>
        </w:tc>
        <w:tc>
          <w:tcPr>
            <w:tcW w:w="458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2479" w:type="dxa"/>
            <w:gridSpan w:val="5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07:30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ساعت امتحان: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3496" w:type="dxa"/>
            <w:gridSpan w:val="3"/>
            <w:vMerge/>
            <w:shd w:val="clear" w:color="auto" w:fill="FFFFFF"/>
            <w:vAlign w:val="center"/>
          </w:tcPr>
          <w:p w:rsidR="00C9264D" w:rsidRDefault="00C9264D"/>
        </w:tc>
        <w:tc>
          <w:tcPr>
            <w:tcW w:w="458" w:type="dxa"/>
          </w:tcPr>
          <w:p w:rsidR="00C9264D" w:rsidRDefault="00C9264D"/>
        </w:tc>
        <w:tc>
          <w:tcPr>
            <w:tcW w:w="559" w:type="dxa"/>
          </w:tcPr>
          <w:p w:rsidR="00C9264D" w:rsidRDefault="00C9264D"/>
        </w:tc>
        <w:tc>
          <w:tcPr>
            <w:tcW w:w="1132" w:type="dxa"/>
          </w:tcPr>
          <w:p w:rsidR="00C9264D" w:rsidRDefault="00C9264D"/>
        </w:tc>
        <w:tc>
          <w:tcPr>
            <w:tcW w:w="1347" w:type="dxa"/>
            <w:gridSpan w:val="4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نام ونام خانوادگی: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40 دقیقه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مدت امتحان: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4513" w:type="dxa"/>
            <w:gridSpan w:val="5"/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ناحیه 4 مشهد مقدس </w:t>
            </w:r>
          </w:p>
        </w:tc>
        <w:tc>
          <w:tcPr>
            <w:tcW w:w="3038" w:type="dxa"/>
            <w:gridSpan w:val="6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رشته: متوسطه اول 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343"/>
        </w:trPr>
        <w:tc>
          <w:tcPr>
            <w:tcW w:w="115" w:type="dxa"/>
            <w:tcBorders>
              <w:left w:val="single" w:sz="5" w:space="0" w:color="000000"/>
            </w:tcBorders>
          </w:tcPr>
          <w:p w:rsidR="00C9264D" w:rsidRDefault="00C9264D"/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 xml:space="preserve">اقای احمد عباسپور </w:t>
            </w:r>
          </w:p>
        </w:tc>
        <w:tc>
          <w:tcPr>
            <w:tcW w:w="1017" w:type="dxa"/>
            <w:gridSpan w:val="2"/>
            <w:shd w:val="clear" w:color="auto" w:fill="FFFFFF"/>
            <w:vAlign w:val="center"/>
          </w:tcPr>
          <w:p w:rsidR="00C9264D" w:rsidRDefault="00322EC1">
            <w:pP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color w:val="000000"/>
                <w:spacing w:val="-2"/>
                <w:sz w:val="22"/>
                <w:rtl/>
              </w:rPr>
              <w:t>دبیر مربوطه:</w:t>
            </w:r>
          </w:p>
        </w:tc>
        <w:tc>
          <w:tcPr>
            <w:tcW w:w="459" w:type="dxa"/>
          </w:tcPr>
          <w:p w:rsidR="00C9264D" w:rsidRDefault="00C9264D"/>
        </w:tc>
        <w:tc>
          <w:tcPr>
            <w:tcW w:w="4513" w:type="dxa"/>
            <w:gridSpan w:val="5"/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 xml:space="preserve">دبیرستان غیر دولتی پیام غدیر </w:t>
            </w:r>
          </w:p>
        </w:tc>
        <w:tc>
          <w:tcPr>
            <w:tcW w:w="3038" w:type="dxa"/>
            <w:gridSpan w:val="6"/>
            <w:shd w:val="clear" w:color="auto" w:fill="FFFFFF"/>
            <w:vAlign w:val="center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پایه: هشتم 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788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673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15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902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4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73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462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344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bottom w:val="single" w:sz="5" w:space="0" w:color="000000"/>
            </w:tcBorders>
          </w:tcPr>
          <w:p w:rsidR="00C9264D" w:rsidRDefault="00C9264D"/>
        </w:tc>
        <w:tc>
          <w:tcPr>
            <w:tcW w:w="114" w:type="dxa"/>
            <w:tcBorders>
              <w:bottom w:val="single" w:sz="5" w:space="0" w:color="000000"/>
              <w:right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115"/>
        </w:trPr>
        <w:tc>
          <w:tcPr>
            <w:tcW w:w="1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788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673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90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4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73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46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344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4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444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>بارم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>سوالات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Titr" w:hAnsi="B Titr" w:cs="B Tit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Titr" w:hAnsi="B Titr" w:cs="Times New Roman"/>
                <w:b/>
                <w:bCs/>
                <w:color w:val="000000"/>
                <w:spacing w:val="-2"/>
                <w:sz w:val="22"/>
                <w:rtl/>
              </w:rPr>
              <w:t>ردیف</w:t>
            </w:r>
          </w:p>
        </w:tc>
      </w:tr>
      <w:tr w:rsidR="00C9264D">
        <w:trPr>
          <w:trHeight w:hRule="exact" w:val="1046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سرزمین های مجاور در قطب شمال در سیبری چه آب و هوایی دارند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18</w:t>
            </w:r>
          </w:p>
        </w:tc>
      </w:tr>
      <w:tr w:rsidR="00C9264D">
        <w:trPr>
          <w:trHeight w:hRule="exact" w:val="1031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وزش دام بادها ، کشور ما را تحت تاثیر خود قرار می دهند ؟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19</w:t>
            </w:r>
          </w:p>
        </w:tc>
      </w:tr>
      <w:tr w:rsidR="00C9264D">
        <w:trPr>
          <w:trHeight w:hRule="exact" w:val="1046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1</w:t>
            </w:r>
          </w:p>
        </w:tc>
        <w:tc>
          <w:tcPr>
            <w:tcW w:w="914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 xml:space="preserve">وسیع ترین قاره جهان چه نام دارد ؟ </w:t>
            </w: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C9264D" w:rsidRDefault="00C9264D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20</w:t>
            </w:r>
          </w:p>
        </w:tc>
      </w:tr>
      <w:tr w:rsidR="00C9264D">
        <w:trPr>
          <w:trHeight w:hRule="exact" w:val="115"/>
        </w:trPr>
        <w:tc>
          <w:tcPr>
            <w:tcW w:w="1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788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673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90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4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461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73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46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458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32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215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344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  <w:tc>
          <w:tcPr>
            <w:tcW w:w="114" w:type="dxa"/>
            <w:tcBorders>
              <w:top w:val="single" w:sz="5" w:space="0" w:color="000000"/>
              <w:bottom w:val="single" w:sz="5" w:space="0" w:color="000000"/>
            </w:tcBorders>
          </w:tcPr>
          <w:p w:rsidR="00C9264D" w:rsidRDefault="00C9264D"/>
        </w:tc>
      </w:tr>
      <w:tr w:rsidR="00C9264D">
        <w:trPr>
          <w:trHeight w:hRule="exact" w:val="373"/>
        </w:trPr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20.0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C9264D" w:rsidRDefault="00322EC1">
            <w:pPr>
              <w:jc w:val="right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جمع بارم: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با آرزوی موفقیت برای شما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264D" w:rsidRDefault="00322EC1">
            <w:pPr>
              <w:jc w:val="center"/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="B Nazanin" w:hAnsi="B Nazanin" w:cs="B Nazanin"/>
                <w:b/>
                <w:bCs/>
                <w:color w:val="000000"/>
                <w:spacing w:val="-2"/>
                <w:sz w:val="22"/>
                <w:rtl/>
              </w:rPr>
              <w:t>تعداد سوالات: 20</w:t>
            </w:r>
          </w:p>
        </w:tc>
      </w:tr>
    </w:tbl>
    <w:p w:rsidR="00322EC1" w:rsidRDefault="00322EC1"/>
    <w:sectPr w:rsidR="00322EC1">
      <w:pgSz w:w="11846" w:h="16754"/>
      <w:pgMar w:top="564" w:right="564" w:bottom="514" w:left="564" w:header="564" w:footer="5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64D"/>
    <w:rsid w:val="00322EC1"/>
    <w:rsid w:val="00934F78"/>
    <w:rsid w:val="00C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273C-E452-4CC1-B66A-96EEBF6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2010.1.700 from 26 March 2010</dc:creator>
  <cp:keywords/>
  <dc:description/>
  <cp:lastModifiedBy>AshilRayan</cp:lastModifiedBy>
  <cp:revision>2</cp:revision>
  <dcterms:created xsi:type="dcterms:W3CDTF">2017-02-23T16:45:00Z</dcterms:created>
  <dcterms:modified xsi:type="dcterms:W3CDTF">2017-02-23T13:17:00Z</dcterms:modified>
</cp:coreProperties>
</file>